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802705" w:rsidP="003560E2">
            <w:pPr>
              <w:spacing w:before="40"/>
              <w:rPr>
                <w:rFonts w:ascii="Arial" w:hAnsi="Arial" w:cs="Arial"/>
                <w:sz w:val="16"/>
                <w:szCs w:val="16"/>
              </w:rPr>
            </w:pPr>
            <w:r>
              <w:rPr>
                <w:rFonts w:ascii="Arial" w:hAnsi="Arial" w:cs="Arial"/>
                <w:color w:val="0000FF"/>
                <w:sz w:val="16"/>
                <w:szCs w:val="16"/>
              </w:rPr>
              <w:t>43001-491/2019-0</w:t>
            </w:r>
            <w:r w:rsidR="00686F84">
              <w:rPr>
                <w:rFonts w:ascii="Arial" w:hAnsi="Arial" w:cs="Arial"/>
                <w:color w:val="0000FF"/>
                <w:sz w:val="16"/>
                <w:szCs w:val="16"/>
              </w:rPr>
              <w:t>4</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802705" w:rsidP="003560E2">
            <w:pPr>
              <w:spacing w:before="40"/>
              <w:rPr>
                <w:rFonts w:ascii="Arial" w:hAnsi="Arial" w:cs="Arial"/>
                <w:sz w:val="16"/>
                <w:szCs w:val="16"/>
              </w:rPr>
            </w:pPr>
            <w:r>
              <w:rPr>
                <w:rFonts w:ascii="Arial" w:hAnsi="Arial" w:cs="Arial"/>
                <w:color w:val="0000FF"/>
                <w:sz w:val="16"/>
                <w:szCs w:val="16"/>
              </w:rPr>
              <w:t>A-19/20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686F84" w:rsidP="003560E2">
            <w:pPr>
              <w:spacing w:before="40"/>
              <w:rPr>
                <w:rFonts w:ascii="Arial" w:hAnsi="Arial" w:cs="Arial"/>
                <w:sz w:val="16"/>
                <w:szCs w:val="16"/>
              </w:rPr>
            </w:pPr>
            <w:r>
              <w:rPr>
                <w:rFonts w:ascii="Arial" w:hAnsi="Arial" w:cs="Arial"/>
                <w:color w:val="0000FF"/>
                <w:sz w:val="16"/>
                <w:szCs w:val="16"/>
              </w:rPr>
              <w:t>25</w:t>
            </w:r>
            <w:r w:rsidR="00802705">
              <w:rPr>
                <w:rFonts w:ascii="Arial" w:hAnsi="Arial" w:cs="Arial"/>
                <w:color w:val="0000FF"/>
                <w:sz w:val="16"/>
                <w:szCs w:val="16"/>
              </w:rPr>
              <w:t>.02.2020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802705" w:rsidP="003560E2">
            <w:pPr>
              <w:spacing w:before="40"/>
              <w:rPr>
                <w:rFonts w:ascii="Arial" w:hAnsi="Arial" w:cs="Arial"/>
                <w:sz w:val="16"/>
                <w:szCs w:val="16"/>
              </w:rPr>
            </w:pPr>
            <w:r>
              <w:rPr>
                <w:rFonts w:ascii="Arial" w:hAnsi="Arial" w:cs="Arial"/>
                <w:color w:val="0000FF"/>
                <w:sz w:val="16"/>
                <w:szCs w:val="16"/>
              </w:rPr>
              <w:t>2431-20-000065/0</w:t>
            </w:r>
          </w:p>
        </w:tc>
      </w:tr>
    </w:tbl>
    <w:p w:rsidR="00424A5A" w:rsidRDefault="00424A5A" w:rsidP="00424A5A">
      <w:pPr>
        <w:pStyle w:val="BodyText2"/>
        <w:ind w:left="-181" w:right="-210"/>
        <w:rPr>
          <w:rFonts w:cs="Arial"/>
          <w:szCs w:val="20"/>
        </w:rPr>
      </w:pPr>
    </w:p>
    <w:p w:rsidR="00424A5A" w:rsidRPr="00802705" w:rsidRDefault="00424A5A">
      <w:pPr>
        <w:rPr>
          <w:rFonts w:ascii="Tahoma" w:hAnsi="Tahoma" w:cs="Tahoma"/>
          <w:sz w:val="20"/>
          <w:szCs w:val="20"/>
        </w:rPr>
      </w:pPr>
    </w:p>
    <w:p w:rsidR="00E813F4" w:rsidRPr="00802705" w:rsidRDefault="00E813F4" w:rsidP="00E813F4">
      <w:pPr>
        <w:rPr>
          <w:rFonts w:ascii="Tahoma" w:hAnsi="Tahoma" w:cs="Tahoma"/>
          <w:sz w:val="20"/>
          <w:szCs w:val="20"/>
        </w:rPr>
      </w:pPr>
    </w:p>
    <w:p w:rsidR="00E813F4" w:rsidRPr="00802705" w:rsidRDefault="00E813F4" w:rsidP="00E813F4">
      <w:pPr>
        <w:pStyle w:val="EndnoteText"/>
        <w:spacing w:before="240"/>
        <w:jc w:val="center"/>
        <w:rPr>
          <w:rFonts w:ascii="Tahoma" w:hAnsi="Tahoma" w:cs="Tahoma"/>
          <w:b/>
          <w:spacing w:val="20"/>
          <w:szCs w:val="20"/>
        </w:rPr>
      </w:pPr>
      <w:r w:rsidRPr="00802705">
        <w:rPr>
          <w:rFonts w:ascii="Tahoma" w:hAnsi="Tahoma" w:cs="Tahoma"/>
          <w:b/>
          <w:spacing w:val="20"/>
          <w:szCs w:val="20"/>
        </w:rPr>
        <w:t xml:space="preserve">POJASNILA RAZPISNE DOKUMENTACIJE </w:t>
      </w:r>
    </w:p>
    <w:p w:rsidR="00E813F4" w:rsidRPr="00802705" w:rsidRDefault="00E813F4" w:rsidP="00E813F4">
      <w:pPr>
        <w:pStyle w:val="EndnoteText"/>
        <w:jc w:val="center"/>
        <w:rPr>
          <w:rFonts w:ascii="Tahoma" w:hAnsi="Tahoma" w:cs="Tahoma"/>
          <w:b/>
          <w:spacing w:val="20"/>
          <w:szCs w:val="20"/>
        </w:rPr>
      </w:pPr>
      <w:r w:rsidRPr="00802705">
        <w:rPr>
          <w:rFonts w:ascii="Tahoma" w:hAnsi="Tahoma" w:cs="Tahoma"/>
          <w:b/>
          <w:spacing w:val="20"/>
          <w:szCs w:val="20"/>
        </w:rPr>
        <w:t xml:space="preserve">za oddajo javnega naročila </w:t>
      </w:r>
    </w:p>
    <w:p w:rsidR="00E813F4" w:rsidRPr="0080270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02705">
        <w:tc>
          <w:tcPr>
            <w:tcW w:w="9288" w:type="dxa"/>
          </w:tcPr>
          <w:p w:rsidR="00E813F4" w:rsidRPr="00802705" w:rsidRDefault="00802705" w:rsidP="003560E2">
            <w:pPr>
              <w:pStyle w:val="EndnoteText"/>
              <w:jc w:val="center"/>
              <w:rPr>
                <w:rFonts w:ascii="Tahoma" w:hAnsi="Tahoma" w:cs="Tahoma"/>
                <w:b/>
                <w:szCs w:val="20"/>
              </w:rPr>
            </w:pPr>
            <w:r w:rsidRPr="00802705">
              <w:rPr>
                <w:rFonts w:ascii="Tahoma" w:hAnsi="Tahoma" w:cs="Tahoma"/>
                <w:b/>
                <w:szCs w:val="20"/>
              </w:rPr>
              <w:t xml:space="preserve">Nadomestna gradnja objektov čez </w:t>
            </w:r>
            <w:proofErr w:type="spellStart"/>
            <w:r w:rsidRPr="00802705">
              <w:rPr>
                <w:rFonts w:ascii="Tahoma" w:hAnsi="Tahoma" w:cs="Tahoma"/>
                <w:b/>
                <w:szCs w:val="20"/>
              </w:rPr>
              <w:t>Dobjanski</w:t>
            </w:r>
            <w:proofErr w:type="spellEnd"/>
            <w:r w:rsidRPr="00802705">
              <w:rPr>
                <w:rFonts w:ascii="Tahoma" w:hAnsi="Tahoma" w:cs="Tahoma"/>
                <w:b/>
                <w:szCs w:val="20"/>
              </w:rPr>
              <w:t xml:space="preserve"> potok (CE0060, CE0061) na R2-424, odsek 1225 v Loki</w:t>
            </w:r>
          </w:p>
        </w:tc>
      </w:tr>
    </w:tbl>
    <w:p w:rsidR="00E813F4" w:rsidRPr="00802705" w:rsidRDefault="00E813F4" w:rsidP="00E813F4">
      <w:pPr>
        <w:pStyle w:val="EndnoteText"/>
        <w:jc w:val="both"/>
        <w:rPr>
          <w:rFonts w:ascii="Tahoma" w:hAnsi="Tahoma" w:cs="Tahoma"/>
          <w:szCs w:val="20"/>
        </w:rPr>
      </w:pPr>
    </w:p>
    <w:p w:rsidR="00E813F4" w:rsidRPr="00802705" w:rsidRDefault="00E813F4" w:rsidP="00E813F4">
      <w:pPr>
        <w:pStyle w:val="EndnoteText"/>
        <w:jc w:val="both"/>
        <w:rPr>
          <w:rFonts w:ascii="Tahoma" w:hAnsi="Tahoma" w:cs="Tahoma"/>
          <w:szCs w:val="20"/>
        </w:rPr>
      </w:pPr>
    </w:p>
    <w:p w:rsidR="00802705" w:rsidRPr="00802705" w:rsidRDefault="00802705" w:rsidP="00802705">
      <w:pPr>
        <w:spacing w:before="128" w:after="128"/>
        <w:outlineLvl w:val="3"/>
        <w:rPr>
          <w:rFonts w:ascii="Tahoma" w:hAnsi="Tahoma" w:cs="Tahoma"/>
          <w:b/>
          <w:color w:val="333333"/>
          <w:sz w:val="20"/>
          <w:szCs w:val="20"/>
          <w:lang w:eastAsia="sl-SI"/>
        </w:rPr>
      </w:pPr>
      <w:r w:rsidRPr="00802705">
        <w:rPr>
          <w:rFonts w:ascii="Tahoma" w:hAnsi="Tahoma" w:cs="Tahoma"/>
          <w:b/>
          <w:color w:val="333333"/>
          <w:sz w:val="20"/>
          <w:szCs w:val="20"/>
          <w:lang w:eastAsia="sl-SI"/>
        </w:rPr>
        <w:t>JN001024/2020-B01 - A-19/20, datum objave: 19.02.2020</w:t>
      </w:r>
    </w:p>
    <w:p w:rsidR="00E813F4" w:rsidRPr="00686F84" w:rsidRDefault="00686F84" w:rsidP="00E813F4">
      <w:pPr>
        <w:pStyle w:val="EndnoteText"/>
        <w:jc w:val="both"/>
        <w:rPr>
          <w:rFonts w:ascii="Tahoma" w:hAnsi="Tahoma" w:cs="Tahoma"/>
          <w:b/>
          <w:szCs w:val="20"/>
        </w:rPr>
      </w:pPr>
      <w:r w:rsidRPr="00686F84">
        <w:rPr>
          <w:rFonts w:ascii="Tahoma" w:hAnsi="Tahoma" w:cs="Tahoma"/>
          <w:b/>
          <w:color w:val="333333"/>
          <w:szCs w:val="20"/>
          <w:shd w:val="clear" w:color="auto" w:fill="FFFFFF"/>
        </w:rPr>
        <w:t>Datum prejema: 25</w:t>
      </w:r>
      <w:r w:rsidR="00802705" w:rsidRPr="00686F84">
        <w:rPr>
          <w:rFonts w:ascii="Tahoma" w:hAnsi="Tahoma" w:cs="Tahoma"/>
          <w:b/>
          <w:color w:val="333333"/>
          <w:szCs w:val="20"/>
          <w:shd w:val="clear" w:color="auto" w:fill="FFFFFF"/>
        </w:rPr>
        <w:t>.02.2020   </w:t>
      </w:r>
      <w:r w:rsidRPr="00686F84">
        <w:rPr>
          <w:rFonts w:ascii="Tahoma" w:hAnsi="Tahoma" w:cs="Tahoma"/>
          <w:b/>
          <w:color w:val="333333"/>
          <w:szCs w:val="20"/>
          <w:shd w:val="clear" w:color="auto" w:fill="FFFFFF"/>
        </w:rPr>
        <w:t>11</w:t>
      </w:r>
      <w:r w:rsidR="00802705" w:rsidRPr="00686F84">
        <w:rPr>
          <w:rFonts w:ascii="Tahoma" w:hAnsi="Tahoma" w:cs="Tahoma"/>
          <w:b/>
          <w:color w:val="333333"/>
          <w:szCs w:val="20"/>
          <w:shd w:val="clear" w:color="auto" w:fill="FFFFFF"/>
        </w:rPr>
        <w:t>:</w:t>
      </w:r>
      <w:r w:rsidRPr="00686F84">
        <w:rPr>
          <w:rFonts w:ascii="Tahoma" w:hAnsi="Tahoma" w:cs="Tahoma"/>
          <w:b/>
          <w:color w:val="333333"/>
          <w:szCs w:val="20"/>
          <w:shd w:val="clear" w:color="auto" w:fill="FFFFFF"/>
        </w:rPr>
        <w:t>37</w:t>
      </w:r>
    </w:p>
    <w:p w:rsidR="00E813F4" w:rsidRPr="00686F84" w:rsidRDefault="00E813F4" w:rsidP="00802705">
      <w:pPr>
        <w:pStyle w:val="BodyText2"/>
        <w:widowControl w:val="0"/>
        <w:spacing w:line="254" w:lineRule="atLeast"/>
        <w:jc w:val="left"/>
        <w:rPr>
          <w:rFonts w:ascii="Tahoma" w:hAnsi="Tahoma" w:cs="Tahoma"/>
          <w:b/>
          <w:szCs w:val="20"/>
        </w:rPr>
      </w:pPr>
      <w:r w:rsidRPr="00686F84">
        <w:rPr>
          <w:rFonts w:ascii="Tahoma" w:hAnsi="Tahoma" w:cs="Tahoma"/>
          <w:b/>
          <w:szCs w:val="20"/>
        </w:rPr>
        <w:t>Vprašanje:</w:t>
      </w:r>
    </w:p>
    <w:p w:rsidR="00E813F4" w:rsidRPr="00686F84" w:rsidRDefault="00E813F4" w:rsidP="00802705">
      <w:pPr>
        <w:widowControl w:val="0"/>
        <w:spacing w:before="60" w:line="254" w:lineRule="atLeast"/>
        <w:rPr>
          <w:rFonts w:ascii="Tahoma" w:hAnsi="Tahoma" w:cs="Tahoma"/>
          <w:b/>
          <w:sz w:val="20"/>
          <w:szCs w:val="20"/>
        </w:rPr>
      </w:pPr>
    </w:p>
    <w:p w:rsidR="00E813F4" w:rsidRPr="00686F84" w:rsidRDefault="00686F84" w:rsidP="00802705">
      <w:pPr>
        <w:pStyle w:val="BodyText2"/>
        <w:jc w:val="left"/>
        <w:rPr>
          <w:rFonts w:ascii="Tahoma" w:hAnsi="Tahoma" w:cs="Tahoma"/>
          <w:b/>
          <w:szCs w:val="20"/>
        </w:rPr>
      </w:pPr>
      <w:r w:rsidRPr="00686F84">
        <w:rPr>
          <w:rFonts w:ascii="Tahoma" w:hAnsi="Tahoma" w:cs="Tahoma"/>
          <w:color w:val="333333"/>
          <w:szCs w:val="20"/>
          <w:shd w:val="clear" w:color="auto" w:fill="FFFFFF"/>
        </w:rPr>
        <w:t>Spoštovani,</w:t>
      </w:r>
      <w:r w:rsidRPr="00686F84">
        <w:rPr>
          <w:rFonts w:ascii="Tahoma" w:hAnsi="Tahoma" w:cs="Tahoma"/>
          <w:color w:val="333333"/>
          <w:szCs w:val="20"/>
        </w:rPr>
        <w:br/>
      </w:r>
      <w:r w:rsidRPr="00686F84">
        <w:rPr>
          <w:rFonts w:ascii="Tahoma" w:hAnsi="Tahoma" w:cs="Tahoma"/>
          <w:color w:val="333333"/>
          <w:szCs w:val="20"/>
        </w:rPr>
        <w:br/>
      </w:r>
      <w:r w:rsidRPr="00686F84">
        <w:rPr>
          <w:rFonts w:ascii="Tahoma" w:hAnsi="Tahoma" w:cs="Tahoma"/>
          <w:color w:val="333333"/>
          <w:szCs w:val="20"/>
          <w:shd w:val="clear" w:color="auto" w:fill="FFFFFF"/>
        </w:rPr>
        <w:t>v razpisnih pogojih za vodjo gradnje zahtevate minimalno izobrazbo vodje gradnje dipl.inž.grad.</w:t>
      </w:r>
      <w:r w:rsidRPr="00686F84">
        <w:rPr>
          <w:rFonts w:ascii="Tahoma" w:hAnsi="Tahoma" w:cs="Tahoma"/>
          <w:color w:val="333333"/>
          <w:szCs w:val="20"/>
        </w:rPr>
        <w:br/>
      </w:r>
      <w:r w:rsidRPr="00686F84">
        <w:rPr>
          <w:rFonts w:ascii="Tahoma" w:hAnsi="Tahoma" w:cs="Tahoma"/>
          <w:color w:val="333333"/>
          <w:szCs w:val="20"/>
          <w:shd w:val="clear" w:color="auto" w:fill="FFFFFF"/>
        </w:rPr>
        <w:t xml:space="preserve">Menimo da je pogoj </w:t>
      </w:r>
      <w:proofErr w:type="spellStart"/>
      <w:r w:rsidRPr="00686F84">
        <w:rPr>
          <w:rFonts w:ascii="Tahoma" w:hAnsi="Tahoma" w:cs="Tahoma"/>
          <w:color w:val="333333"/>
          <w:szCs w:val="20"/>
          <w:shd w:val="clear" w:color="auto" w:fill="FFFFFF"/>
        </w:rPr>
        <w:t>diskriminatoren</w:t>
      </w:r>
      <w:proofErr w:type="spellEnd"/>
      <w:r w:rsidRPr="00686F84">
        <w:rPr>
          <w:rFonts w:ascii="Tahoma" w:hAnsi="Tahoma" w:cs="Tahoma"/>
          <w:color w:val="333333"/>
          <w:szCs w:val="20"/>
          <w:shd w:val="clear" w:color="auto" w:fill="FFFFFF"/>
        </w:rPr>
        <w:t>.</w:t>
      </w:r>
      <w:r w:rsidRPr="00686F84">
        <w:rPr>
          <w:rFonts w:ascii="Tahoma" w:hAnsi="Tahoma" w:cs="Tahoma"/>
          <w:color w:val="333333"/>
          <w:szCs w:val="20"/>
        </w:rPr>
        <w:br/>
      </w:r>
      <w:r w:rsidRPr="00686F84">
        <w:rPr>
          <w:rFonts w:ascii="Tahoma" w:hAnsi="Tahoma" w:cs="Tahoma"/>
          <w:color w:val="333333"/>
          <w:szCs w:val="20"/>
        </w:rPr>
        <w:br/>
      </w:r>
      <w:r w:rsidRPr="00686F84">
        <w:rPr>
          <w:rFonts w:ascii="Tahoma" w:hAnsi="Tahoma" w:cs="Tahoma"/>
          <w:color w:val="333333"/>
          <w:szCs w:val="20"/>
          <w:shd w:val="clear" w:color="auto" w:fill="FFFFFF"/>
        </w:rPr>
        <w:t>Vodja del oz. vodja gradnje svojo sposobnost izkazuje skozi uspešno opravljena referenčna dela na objektih oz. gradnjah primerljivih tehničnih in tehnoloških značilnosti in s tem zahtevnosti projekta.</w:t>
      </w:r>
      <w:r w:rsidRPr="00686F84">
        <w:rPr>
          <w:rFonts w:ascii="Tahoma" w:hAnsi="Tahoma" w:cs="Tahoma"/>
          <w:color w:val="333333"/>
          <w:szCs w:val="20"/>
        </w:rPr>
        <w:br/>
      </w:r>
      <w:r w:rsidRPr="00686F84">
        <w:rPr>
          <w:rFonts w:ascii="Tahoma" w:hAnsi="Tahoma" w:cs="Tahoma"/>
          <w:color w:val="333333"/>
          <w:szCs w:val="20"/>
          <w:shd w:val="clear" w:color="auto" w:fill="FFFFFF"/>
        </w:rPr>
        <w:t>IZS s pogoji za pridobitev statusa Vodje del tudi za vodenje gradnje zahtevnih objektov (</w:t>
      </w:r>
      <w:proofErr w:type="spellStart"/>
      <w:r w:rsidRPr="00686F84">
        <w:rPr>
          <w:rFonts w:ascii="Tahoma" w:hAnsi="Tahoma" w:cs="Tahoma"/>
          <w:color w:val="333333"/>
          <w:szCs w:val="20"/>
          <w:shd w:val="clear" w:color="auto" w:fill="FFFFFF"/>
        </w:rPr>
        <w:t>Vz</w:t>
      </w:r>
      <w:proofErr w:type="spellEnd"/>
      <w:r w:rsidRPr="00686F84">
        <w:rPr>
          <w:rFonts w:ascii="Tahoma" w:hAnsi="Tahoma" w:cs="Tahoma"/>
          <w:color w:val="333333"/>
          <w:szCs w:val="20"/>
          <w:shd w:val="clear" w:color="auto" w:fill="FFFFFF"/>
        </w:rPr>
        <w:t xml:space="preserve"> - vodenje celotne gradnje ali pretežnega dela gradnje zahtevnega in manj zahtevnega objekta, vodenje posameznih del na zahtevnih in manj zahtevnih objektih, vodenje gradnje nezahtevnega objekta) natančno opredeljuje kdaj in pod kakšnimi pogoji lahko ta status pridobimo tudi inženirji z zaključeno izobrazbo "</w:t>
      </w:r>
      <w:proofErr w:type="spellStart"/>
      <w:r w:rsidRPr="00686F84">
        <w:rPr>
          <w:rFonts w:ascii="Tahoma" w:hAnsi="Tahoma" w:cs="Tahoma"/>
          <w:color w:val="333333"/>
          <w:szCs w:val="20"/>
          <w:shd w:val="clear" w:color="auto" w:fill="FFFFFF"/>
        </w:rPr>
        <w:t>inž.gradb</w:t>
      </w:r>
      <w:proofErr w:type="spellEnd"/>
      <w:r w:rsidRPr="00686F84">
        <w:rPr>
          <w:rFonts w:ascii="Tahoma" w:hAnsi="Tahoma" w:cs="Tahoma"/>
          <w:color w:val="333333"/>
          <w:szCs w:val="20"/>
          <w:shd w:val="clear" w:color="auto" w:fill="FFFFFF"/>
        </w:rPr>
        <w:t>." še pred spremembo študijskega sistema na Bolonjski sistem.</w:t>
      </w:r>
      <w:r w:rsidRPr="00686F84">
        <w:rPr>
          <w:rFonts w:ascii="Tahoma" w:hAnsi="Tahoma" w:cs="Tahoma"/>
          <w:color w:val="333333"/>
          <w:szCs w:val="20"/>
        </w:rPr>
        <w:br/>
      </w:r>
      <w:r w:rsidRPr="00686F84">
        <w:rPr>
          <w:rFonts w:ascii="Tahoma" w:hAnsi="Tahoma" w:cs="Tahoma"/>
          <w:color w:val="333333"/>
          <w:szCs w:val="20"/>
          <w:shd w:val="clear" w:color="auto" w:fill="FFFFFF"/>
        </w:rPr>
        <w:t>Z omejujočim pogojem ste preprečili sodelovanje vsem inženirjem gradbeništva, ki s svojimi v preteklosti izvedenimi projekti dosegamo, presegamo ali morda daleč presegamo zahtevane kadrovske referenčne pogoje in smo v IZS vpisani med aktivnimi vodji del tudi za zahtevne objekte.</w:t>
      </w:r>
      <w:r w:rsidRPr="00686F84">
        <w:rPr>
          <w:rFonts w:ascii="Tahoma" w:hAnsi="Tahoma" w:cs="Tahoma"/>
          <w:color w:val="333333"/>
          <w:szCs w:val="20"/>
        </w:rPr>
        <w:br/>
      </w:r>
      <w:r w:rsidRPr="00686F84">
        <w:rPr>
          <w:rFonts w:ascii="Tahoma" w:hAnsi="Tahoma" w:cs="Tahoma"/>
          <w:color w:val="333333"/>
          <w:szCs w:val="20"/>
          <w:shd w:val="clear" w:color="auto" w:fill="FFFFFF"/>
        </w:rPr>
        <w:t>To sta po našem mnenju edini pravi merili, vse ostalo je diskriminacija in omejevanje konkurence.</w:t>
      </w:r>
      <w:r w:rsidRPr="00686F84">
        <w:rPr>
          <w:rFonts w:ascii="Tahoma" w:hAnsi="Tahoma" w:cs="Tahoma"/>
          <w:color w:val="333333"/>
          <w:szCs w:val="20"/>
        </w:rPr>
        <w:br/>
      </w:r>
      <w:r w:rsidRPr="00686F84">
        <w:rPr>
          <w:rFonts w:ascii="Tahoma" w:hAnsi="Tahoma" w:cs="Tahoma"/>
          <w:color w:val="333333"/>
          <w:szCs w:val="20"/>
        </w:rPr>
        <w:br/>
      </w:r>
      <w:r w:rsidRPr="00686F84">
        <w:rPr>
          <w:rFonts w:ascii="Tahoma" w:hAnsi="Tahoma" w:cs="Tahoma"/>
          <w:color w:val="333333"/>
          <w:szCs w:val="20"/>
          <w:shd w:val="clear" w:color="auto" w:fill="FFFFFF"/>
        </w:rPr>
        <w:t>Predlagamo naročniku, da v delu razpisne dokumentacije, ki se nanaša na izobrazbo vodje gradnje to bolje definira ter dopusti sodelovanje tudi aktivnim vodjem del vpisanim v IZS med inženirje, ki lahko izvajajo tudi vodenje celotne gradnje ali pretežnega dela gradnje zahtevnega objekta. Realno usposobljenost inženirja pa naj naročnik ugotavlja skozi jasno zastavljene kadrovske referenčne zahteve.</w:t>
      </w:r>
    </w:p>
    <w:p w:rsidR="00686F84" w:rsidRDefault="00686F84" w:rsidP="00802705">
      <w:pPr>
        <w:pStyle w:val="BodyText2"/>
        <w:jc w:val="left"/>
        <w:rPr>
          <w:rFonts w:ascii="Tahoma" w:hAnsi="Tahoma" w:cs="Tahoma"/>
          <w:b/>
          <w:szCs w:val="20"/>
        </w:rPr>
      </w:pPr>
    </w:p>
    <w:p w:rsidR="005C2D0B" w:rsidRDefault="00934414" w:rsidP="00934414">
      <w:pPr>
        <w:widowControl w:val="0"/>
        <w:spacing w:before="60" w:line="254" w:lineRule="atLeast"/>
        <w:rPr>
          <w:rFonts w:ascii="Tahoma" w:hAnsi="Tahoma" w:cs="Tahoma"/>
          <w:b/>
          <w:sz w:val="20"/>
          <w:szCs w:val="20"/>
        </w:rPr>
      </w:pPr>
      <w:r w:rsidRPr="00934414">
        <w:rPr>
          <w:rFonts w:ascii="Tahoma" w:hAnsi="Tahoma" w:cs="Tahoma"/>
          <w:b/>
          <w:sz w:val="20"/>
          <w:szCs w:val="20"/>
        </w:rPr>
        <w:t xml:space="preserve">Odgovor: </w:t>
      </w:r>
    </w:p>
    <w:p w:rsidR="00E813F4" w:rsidRDefault="00E813F4" w:rsidP="00802705">
      <w:pPr>
        <w:widowControl w:val="0"/>
        <w:spacing w:before="60" w:line="254" w:lineRule="atLeast"/>
        <w:rPr>
          <w:rFonts w:ascii="Tahoma" w:hAnsi="Tahoma" w:cs="Tahoma"/>
          <w:sz w:val="20"/>
          <w:szCs w:val="20"/>
        </w:rPr>
      </w:pPr>
    </w:p>
    <w:p w:rsidR="005C2D0B" w:rsidRPr="00686F84" w:rsidRDefault="005C2D0B" w:rsidP="00802705">
      <w:pPr>
        <w:widowControl w:val="0"/>
        <w:spacing w:before="60" w:line="254" w:lineRule="atLeast"/>
        <w:rPr>
          <w:rFonts w:ascii="Tahoma" w:hAnsi="Tahoma" w:cs="Tahoma"/>
          <w:sz w:val="20"/>
          <w:szCs w:val="20"/>
        </w:rPr>
      </w:pPr>
      <w:r w:rsidRPr="005C2D0B">
        <w:rPr>
          <w:rFonts w:ascii="Tahoma" w:hAnsi="Tahoma" w:cs="Tahoma"/>
          <w:sz w:val="20"/>
          <w:szCs w:val="20"/>
        </w:rPr>
        <w:t xml:space="preserve">Naročnik </w:t>
      </w:r>
      <w:bookmarkStart w:id="0" w:name="_GoBack"/>
      <w:bookmarkEnd w:id="0"/>
      <w:r w:rsidRPr="005C2D0B">
        <w:rPr>
          <w:rFonts w:ascii="Tahoma" w:hAnsi="Tahoma" w:cs="Tahoma"/>
          <w:sz w:val="20"/>
          <w:szCs w:val="20"/>
        </w:rPr>
        <w:t>spreminja Navodila za pripravo ponudbe.</w:t>
      </w:r>
    </w:p>
    <w:p w:rsidR="00E813F4" w:rsidRPr="00686F84" w:rsidRDefault="00E813F4" w:rsidP="00E813F4">
      <w:pPr>
        <w:pStyle w:val="EndnoteText"/>
        <w:jc w:val="both"/>
        <w:rPr>
          <w:rFonts w:ascii="Tahoma" w:hAnsi="Tahoma" w:cs="Tahoma"/>
          <w:szCs w:val="20"/>
        </w:rPr>
      </w:pPr>
    </w:p>
    <w:p w:rsidR="00556816" w:rsidRPr="00B40090" w:rsidRDefault="00556816">
      <w:pPr>
        <w:rPr>
          <w:rFonts w:ascii="Tahoma" w:hAnsi="Tahoma" w:cs="Tahoma"/>
          <w:sz w:val="20"/>
          <w:szCs w:val="20"/>
        </w:rPr>
      </w:pPr>
    </w:p>
    <w:sectPr w:rsidR="00556816" w:rsidRPr="00B4009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56" w:rsidRDefault="00F23156">
      <w:r>
        <w:separator/>
      </w:r>
    </w:p>
  </w:endnote>
  <w:endnote w:type="continuationSeparator" w:id="0">
    <w:p w:rsidR="00F23156" w:rsidRDefault="00F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05" w:rsidRDefault="00802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86F84">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0270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80270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80270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56" w:rsidRDefault="00F23156">
      <w:r>
        <w:separator/>
      </w:r>
    </w:p>
  </w:footnote>
  <w:footnote w:type="continuationSeparator" w:id="0">
    <w:p w:rsidR="00F23156" w:rsidRDefault="00F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05" w:rsidRDefault="00802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05" w:rsidRDefault="00802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0270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03B6407"/>
    <w:multiLevelType w:val="multilevel"/>
    <w:tmpl w:val="4D1CB810"/>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05"/>
    <w:rsid w:val="000646A9"/>
    <w:rsid w:val="001836BB"/>
    <w:rsid w:val="00216549"/>
    <w:rsid w:val="002507C2"/>
    <w:rsid w:val="00290551"/>
    <w:rsid w:val="003133A6"/>
    <w:rsid w:val="003560E2"/>
    <w:rsid w:val="003579C0"/>
    <w:rsid w:val="00424A5A"/>
    <w:rsid w:val="0044323F"/>
    <w:rsid w:val="004B34B5"/>
    <w:rsid w:val="00556816"/>
    <w:rsid w:val="00577179"/>
    <w:rsid w:val="005C2D0B"/>
    <w:rsid w:val="00634B0D"/>
    <w:rsid w:val="00637BE6"/>
    <w:rsid w:val="00686F84"/>
    <w:rsid w:val="00702259"/>
    <w:rsid w:val="00802705"/>
    <w:rsid w:val="0093360B"/>
    <w:rsid w:val="00934414"/>
    <w:rsid w:val="009B1FD9"/>
    <w:rsid w:val="00A05C73"/>
    <w:rsid w:val="00A17575"/>
    <w:rsid w:val="00AD3747"/>
    <w:rsid w:val="00B40090"/>
    <w:rsid w:val="00BC0798"/>
    <w:rsid w:val="00CF0A28"/>
    <w:rsid w:val="00DB7CDA"/>
    <w:rsid w:val="00E51016"/>
    <w:rsid w:val="00E66D5B"/>
    <w:rsid w:val="00E813F4"/>
    <w:rsid w:val="00EA1375"/>
    <w:rsid w:val="00F23156"/>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8B7E18"/>
  <w15:docId w15:val="{8CEEAFDF-4A95-4617-9E50-12B55264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0270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0270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5</cp:revision>
  <cp:lastPrinted>2020-02-25T11:11:00Z</cp:lastPrinted>
  <dcterms:created xsi:type="dcterms:W3CDTF">2020-02-25T11:10:00Z</dcterms:created>
  <dcterms:modified xsi:type="dcterms:W3CDTF">2020-02-25T14:16:00Z</dcterms:modified>
</cp:coreProperties>
</file>